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57" w:rsidRDefault="00CA5E57" w:rsidP="00CA5E5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A5E57" w:rsidRPr="00720A40" w:rsidRDefault="00CA5E57" w:rsidP="00CA5E57">
      <w:pPr>
        <w:pStyle w:val="xmsonormal"/>
        <w:spacing w:before="0" w:beforeAutospacing="0" w:after="0" w:afterAutospacing="0"/>
        <w:jc w:val="center"/>
        <w:rPr>
          <w:b/>
          <w:bCs/>
          <w:caps/>
          <w:sz w:val="22"/>
          <w:lang w:val="en-US"/>
        </w:rPr>
      </w:pPr>
      <w:r w:rsidRPr="00720A40">
        <w:rPr>
          <w:b/>
          <w:bCs/>
          <w:caps/>
          <w:sz w:val="22"/>
          <w:lang w:val="en-US"/>
        </w:rPr>
        <w:t xml:space="preserve">Number of the legs in the Ruminants of the mediterranean area </w:t>
      </w:r>
    </w:p>
    <w:p w:rsidR="00CA5E57" w:rsidRPr="00720A40" w:rsidRDefault="00CA5E57" w:rsidP="00CA5E57">
      <w:pPr>
        <w:pStyle w:val="xmsonormal"/>
        <w:spacing w:before="0" w:beforeAutospacing="0" w:after="0" w:afterAutospacing="0"/>
        <w:jc w:val="center"/>
        <w:rPr>
          <w:caps/>
          <w:sz w:val="22"/>
          <w:lang w:val="en-US"/>
        </w:rPr>
      </w:pPr>
      <w:r w:rsidRPr="00720A40">
        <w:rPr>
          <w:b/>
          <w:bCs/>
          <w:caps/>
          <w:sz w:val="22"/>
          <w:lang w:val="en-US"/>
        </w:rPr>
        <w:t>(times new roman 1</w:t>
      </w:r>
      <w:r>
        <w:rPr>
          <w:b/>
          <w:bCs/>
          <w:caps/>
          <w:sz w:val="22"/>
          <w:lang w:val="en-US"/>
        </w:rPr>
        <w:t>1</w:t>
      </w:r>
      <w:r w:rsidRPr="00720A40">
        <w:rPr>
          <w:b/>
          <w:bCs/>
          <w:caps/>
          <w:sz w:val="22"/>
          <w:lang w:val="en-US"/>
        </w:rPr>
        <w:t xml:space="preserve"> bold)</w:t>
      </w:r>
    </w:p>
    <w:p w:rsidR="00CA5E57" w:rsidRPr="00720A40" w:rsidRDefault="00CA5E57" w:rsidP="00CA5E57">
      <w:pPr>
        <w:pStyle w:val="xmsonormal"/>
        <w:spacing w:before="0" w:beforeAutospacing="0" w:after="0" w:afterAutospacing="0"/>
        <w:jc w:val="both"/>
        <w:rPr>
          <w:sz w:val="22"/>
          <w:lang w:val="en-US"/>
        </w:rPr>
      </w:pPr>
    </w:p>
    <w:p w:rsidR="00CA5E57" w:rsidRPr="00720A40" w:rsidRDefault="00CA5E57" w:rsidP="00CA5E57">
      <w:pPr>
        <w:pStyle w:val="xmsonormal"/>
        <w:spacing w:before="0" w:beforeAutospacing="0" w:after="0" w:afterAutospacing="0"/>
        <w:jc w:val="center"/>
        <w:rPr>
          <w:caps/>
          <w:sz w:val="20"/>
          <w:szCs w:val="20"/>
          <w:lang w:val="en-US"/>
        </w:rPr>
      </w:pPr>
      <w:r w:rsidRPr="00CA5E57">
        <w:rPr>
          <w:b/>
          <w:caps/>
          <w:sz w:val="20"/>
          <w:szCs w:val="20"/>
          <w:u w:val="single"/>
          <w:lang w:val="en-US"/>
        </w:rPr>
        <w:t>T. Gigio</w:t>
      </w:r>
      <w:r w:rsidRPr="00CA5E57">
        <w:rPr>
          <w:b/>
          <w:caps/>
          <w:sz w:val="20"/>
          <w:szCs w:val="20"/>
          <w:u w:val="single"/>
          <w:vertAlign w:val="superscript"/>
          <w:lang w:val="en-US"/>
        </w:rPr>
        <w:t>1</w:t>
      </w:r>
      <w:r w:rsidRPr="00720A40">
        <w:rPr>
          <w:caps/>
          <w:sz w:val="20"/>
          <w:szCs w:val="20"/>
          <w:lang w:val="en-US"/>
        </w:rPr>
        <w:t>, M. Mouse, D. Duck</w:t>
      </w:r>
      <w:r w:rsidRPr="00720A40">
        <w:rPr>
          <w:caps/>
          <w:sz w:val="20"/>
          <w:szCs w:val="20"/>
          <w:vertAlign w:val="superscript"/>
          <w:lang w:val="en-US"/>
        </w:rPr>
        <w:t>2</w:t>
      </w:r>
      <w:bookmarkStart w:id="0" w:name="_GoBack"/>
      <w:bookmarkEnd w:id="0"/>
    </w:p>
    <w:p w:rsidR="00CA5E57" w:rsidRPr="00720A40" w:rsidRDefault="00CA5E57" w:rsidP="00CA5E57">
      <w:pPr>
        <w:pStyle w:val="xmsonormal"/>
        <w:spacing w:before="0" w:beforeAutospacing="0" w:after="0" w:afterAutospacing="0"/>
        <w:jc w:val="center"/>
        <w:rPr>
          <w:caps/>
          <w:sz w:val="20"/>
          <w:szCs w:val="20"/>
          <w:lang w:val="en-US"/>
        </w:rPr>
      </w:pPr>
      <w:r w:rsidRPr="00720A40">
        <w:rPr>
          <w:caps/>
          <w:sz w:val="20"/>
          <w:szCs w:val="20"/>
          <w:lang w:val="en-US"/>
        </w:rPr>
        <w:t>(Times new roman 10)</w:t>
      </w:r>
    </w:p>
    <w:p w:rsidR="00CA5E57" w:rsidRDefault="00CA5E57" w:rsidP="00CA5E57">
      <w:pPr>
        <w:suppressAutoHyphens/>
        <w:spacing w:after="0" w:line="220" w:lineRule="exact"/>
        <w:jc w:val="center"/>
        <w:rPr>
          <w:rFonts w:ascii="Times New Roman" w:eastAsia="NSimSun" w:hAnsi="Times New Roman" w:cs="Arial"/>
          <w:color w:val="000000"/>
          <w:kern w:val="2"/>
          <w:sz w:val="18"/>
          <w:szCs w:val="18"/>
          <w:vertAlign w:val="superscript"/>
          <w:lang w:val="en-US" w:eastAsia="zh-CN" w:bidi="hi-IN"/>
        </w:rPr>
      </w:pPr>
    </w:p>
    <w:p w:rsidR="00CA5E57" w:rsidRPr="005E5E88" w:rsidRDefault="00CA5E57" w:rsidP="00CA5E57">
      <w:pPr>
        <w:suppressAutoHyphens/>
        <w:spacing w:after="0" w:line="220" w:lineRule="exact"/>
        <w:jc w:val="center"/>
        <w:rPr>
          <w:rFonts w:ascii="Times New Roman" w:eastAsia="Times New Roman" w:hAnsi="Times New Roman"/>
          <w:i/>
          <w:iCs/>
          <w:sz w:val="18"/>
          <w:szCs w:val="18"/>
          <w:lang w:val="en-US" w:eastAsia="ar-SA"/>
        </w:rPr>
      </w:pPr>
      <w:r w:rsidRPr="005E5E88">
        <w:rPr>
          <w:rFonts w:ascii="Times New Roman" w:eastAsia="NSimSun" w:hAnsi="Times New Roman" w:cs="Arial"/>
          <w:color w:val="000000"/>
          <w:kern w:val="2"/>
          <w:sz w:val="18"/>
          <w:szCs w:val="18"/>
          <w:vertAlign w:val="superscript"/>
          <w:lang w:val="en-US" w:eastAsia="zh-CN" w:bidi="hi-IN"/>
        </w:rPr>
        <w:t>1</w:t>
      </w:r>
      <w:r w:rsidRPr="005E5E88">
        <w:rPr>
          <w:rFonts w:ascii="Times New Roman" w:eastAsia="Times New Roman" w:hAnsi="Times New Roman"/>
          <w:i/>
          <w:iCs/>
          <w:sz w:val="18"/>
          <w:szCs w:val="18"/>
          <w:lang w:val="en-US" w:eastAsia="ar-SA"/>
        </w:rPr>
        <w:t xml:space="preserve"> Center for Mouse diseases – Bologna </w:t>
      </w:r>
      <w:proofErr w:type="gramStart"/>
      <w:r w:rsidRPr="005E5E88">
        <w:rPr>
          <w:rFonts w:ascii="Times New Roman" w:eastAsia="Times New Roman" w:hAnsi="Times New Roman"/>
          <w:i/>
          <w:iCs/>
          <w:sz w:val="18"/>
          <w:szCs w:val="18"/>
          <w:lang w:val="en-US" w:eastAsia="ar-SA"/>
        </w:rPr>
        <w:t>-  Italy</w:t>
      </w:r>
      <w:proofErr w:type="gramEnd"/>
    </w:p>
    <w:p w:rsidR="00CA5E57" w:rsidRDefault="00CA5E57" w:rsidP="00CA5E57">
      <w:pPr>
        <w:suppressAutoHyphens/>
        <w:spacing w:after="0" w:line="220" w:lineRule="exact"/>
        <w:jc w:val="center"/>
        <w:rPr>
          <w:rFonts w:ascii="Times New Roman" w:eastAsia="Times New Roman" w:hAnsi="Times New Roman"/>
          <w:i/>
          <w:iCs/>
          <w:sz w:val="18"/>
          <w:szCs w:val="18"/>
          <w:lang w:val="en-GB" w:eastAsia="ar-SA"/>
        </w:rPr>
      </w:pPr>
      <w:r w:rsidRPr="00C84D39">
        <w:rPr>
          <w:rFonts w:ascii="Times New Roman" w:eastAsia="Times New Roman" w:hAnsi="Times New Roman"/>
          <w:i/>
          <w:iCs/>
          <w:sz w:val="18"/>
          <w:szCs w:val="18"/>
          <w:vertAlign w:val="superscript"/>
          <w:lang w:val="en-GB" w:eastAsia="ar-SA"/>
        </w:rPr>
        <w:t>2</w:t>
      </w:r>
      <w:r>
        <w:rPr>
          <w:rFonts w:ascii="Times New Roman" w:eastAsia="Times New Roman" w:hAnsi="Times New Roman"/>
          <w:i/>
          <w:iCs/>
          <w:sz w:val="18"/>
          <w:szCs w:val="18"/>
          <w:lang w:val="en-GB" w:eastAsia="ar-SA"/>
        </w:rPr>
        <w:t>Department of Mediterranean Ducks - University of Disneyland – United Republic of Ducks</w:t>
      </w:r>
    </w:p>
    <w:p w:rsidR="00CA5E57" w:rsidRDefault="00CA5E57" w:rsidP="00CA5E57">
      <w:pPr>
        <w:suppressAutoHyphens/>
        <w:spacing w:after="0" w:line="220" w:lineRule="exact"/>
        <w:jc w:val="center"/>
        <w:rPr>
          <w:rFonts w:ascii="Times New Roman" w:eastAsia="Times New Roman" w:hAnsi="Times New Roman"/>
          <w:i/>
          <w:iCs/>
          <w:sz w:val="18"/>
          <w:szCs w:val="18"/>
          <w:lang w:val="en-GB" w:eastAsia="ar-S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val="en-GB" w:eastAsia="ar-SA"/>
        </w:rPr>
        <w:t xml:space="preserve">(Times new Roman 9, italics), </w:t>
      </w:r>
    </w:p>
    <w:p w:rsidR="00CA5E57" w:rsidRDefault="00CA5E57" w:rsidP="00CA5E57">
      <w:pPr>
        <w:spacing w:line="240" w:lineRule="auto"/>
        <w:ind w:firstLine="284"/>
        <w:jc w:val="both"/>
        <w:rPr>
          <w:rStyle w:val="Nessuno"/>
          <w:rFonts w:ascii="Times New Roman" w:hAnsi="Times New Roman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CA5E57" w:rsidRPr="00312C5B" w:rsidTr="00A26989">
        <w:trPr>
          <w:trHeight w:val="610"/>
        </w:trPr>
        <w:tc>
          <w:tcPr>
            <w:tcW w:w="9193" w:type="dxa"/>
            <w:shd w:val="clear" w:color="auto" w:fill="D9D9D9"/>
          </w:tcPr>
          <w:p w:rsidR="00CA5E57" w:rsidRPr="00312C5B" w:rsidRDefault="00CA5E57" w:rsidP="00A26989">
            <w:pPr>
              <w:spacing w:line="240" w:lineRule="auto"/>
              <w:jc w:val="both"/>
              <w:rPr>
                <w:rStyle w:val="Nessuno"/>
                <w:rFonts w:ascii="Times New Roman" w:hAnsi="Times New Roman"/>
                <w:sz w:val="20"/>
                <w:lang w:val="en-US"/>
              </w:rPr>
            </w:pPr>
            <w:r w:rsidRPr="00312C5B">
              <w:rPr>
                <w:rStyle w:val="Nessuno"/>
                <w:rFonts w:ascii="Times New Roman" w:hAnsi="Times New Roman"/>
                <w:sz w:val="20"/>
                <w:lang w:val="en-US"/>
              </w:rPr>
              <w:t>The text of the abstract should be written with Times new roman 11, maximum 40</w:t>
            </w:r>
            <w:r>
              <w:rPr>
                <w:rStyle w:val="Nessuno"/>
                <w:rFonts w:ascii="Times New Roman" w:hAnsi="Times New Roman"/>
                <w:sz w:val="20"/>
                <w:lang w:val="en-US"/>
              </w:rPr>
              <w:t>00 characters, spaces included</w:t>
            </w:r>
          </w:p>
        </w:tc>
      </w:tr>
    </w:tbl>
    <w:p w:rsidR="00CA5E57" w:rsidRPr="00720A40" w:rsidRDefault="00CA5E57" w:rsidP="00CA5E57">
      <w:pPr>
        <w:spacing w:line="240" w:lineRule="auto"/>
        <w:jc w:val="both"/>
        <w:rPr>
          <w:rStyle w:val="Nessuno"/>
          <w:rFonts w:ascii="Times New Roman" w:hAnsi="Times New Roman"/>
          <w:b/>
          <w:lang w:val="en-US"/>
        </w:rPr>
      </w:pPr>
    </w:p>
    <w:p w:rsidR="00CA5E57" w:rsidRPr="00720A40" w:rsidRDefault="00CA5E57" w:rsidP="00CA5E57">
      <w:pPr>
        <w:spacing w:line="240" w:lineRule="auto"/>
        <w:jc w:val="both"/>
        <w:rPr>
          <w:rStyle w:val="Nessuno"/>
          <w:rFonts w:ascii="Times New Roman" w:hAnsi="Times New Roman"/>
          <w:b/>
          <w:lang w:val="en-US"/>
        </w:rPr>
      </w:pPr>
      <w:r w:rsidRPr="00720A40">
        <w:rPr>
          <w:rStyle w:val="Nessuno"/>
          <w:rFonts w:ascii="Times New Roman" w:hAnsi="Times New Roman"/>
          <w:b/>
          <w:lang w:val="en-US"/>
        </w:rPr>
        <w:t xml:space="preserve">Introduction (Times new roman 11, bold) </w:t>
      </w:r>
    </w:p>
    <w:p w:rsidR="00CA5E57" w:rsidRPr="00720A40" w:rsidRDefault="00CA5E57" w:rsidP="00CA5E57">
      <w:pPr>
        <w:spacing w:line="240" w:lineRule="auto"/>
        <w:jc w:val="both"/>
        <w:rPr>
          <w:rStyle w:val="Nessuno"/>
          <w:rFonts w:ascii="Times New Roman" w:hAnsi="Times New Roman"/>
          <w:lang w:val="en-US"/>
        </w:rPr>
      </w:pPr>
      <w:r w:rsidRPr="00720A40">
        <w:rPr>
          <w:rStyle w:val="Nessuno"/>
          <w:rFonts w:ascii="Times New Roman" w:hAnsi="Times New Roman"/>
          <w:lang w:val="en-US"/>
        </w:rPr>
        <w:t>Since middle age both large and small ruminants of the Mediterranean area have shown to be have 4 legs ……</w:t>
      </w:r>
      <w:proofErr w:type="gramStart"/>
      <w:r w:rsidRPr="00720A40">
        <w:rPr>
          <w:rStyle w:val="Nessuno"/>
          <w:rFonts w:ascii="Times New Roman" w:hAnsi="Times New Roman"/>
          <w:lang w:val="en-US"/>
        </w:rPr>
        <w:t>..(</w:t>
      </w:r>
      <w:proofErr w:type="gramEnd"/>
      <w:r w:rsidRPr="00720A40">
        <w:rPr>
          <w:rStyle w:val="Nessuno"/>
          <w:rFonts w:ascii="Times New Roman" w:hAnsi="Times New Roman"/>
          <w:lang w:val="en-US"/>
        </w:rPr>
        <w:t>Times new roman 11)</w:t>
      </w:r>
    </w:p>
    <w:p w:rsidR="00CA5E57" w:rsidRPr="00720A40" w:rsidRDefault="00CA5E57" w:rsidP="00CA5E57">
      <w:pPr>
        <w:spacing w:line="240" w:lineRule="auto"/>
        <w:jc w:val="both"/>
        <w:rPr>
          <w:rStyle w:val="Nessuno"/>
          <w:rFonts w:ascii="Times New Roman" w:hAnsi="Times New Roman"/>
          <w:b/>
          <w:lang w:val="en-US"/>
        </w:rPr>
      </w:pPr>
      <w:r w:rsidRPr="00720A40">
        <w:rPr>
          <w:rStyle w:val="Nessuno"/>
          <w:rFonts w:ascii="Times New Roman" w:hAnsi="Times New Roman"/>
          <w:b/>
          <w:lang w:val="en-US"/>
        </w:rPr>
        <w:t xml:space="preserve">Objective (Times new roman 11, bold) </w:t>
      </w:r>
    </w:p>
    <w:p w:rsidR="00CA5E57" w:rsidRPr="00720A40" w:rsidRDefault="00CA5E57" w:rsidP="00CA5E57">
      <w:pPr>
        <w:spacing w:line="240" w:lineRule="auto"/>
        <w:jc w:val="both"/>
        <w:rPr>
          <w:rFonts w:ascii="Times New Roman" w:hAnsi="Times New Roman"/>
          <w:lang w:val="en-US"/>
        </w:rPr>
      </w:pPr>
      <w:r w:rsidRPr="00720A40">
        <w:rPr>
          <w:rFonts w:ascii="Times New Roman" w:hAnsi="Times New Roman"/>
          <w:lang w:val="en-US"/>
        </w:rPr>
        <w:t xml:space="preserve">Objective of this research is to verify that all </w:t>
      </w:r>
      <w:proofErr w:type="gramStart"/>
      <w:r w:rsidRPr="00720A40">
        <w:rPr>
          <w:rFonts w:ascii="Times New Roman" w:hAnsi="Times New Roman"/>
          <w:lang w:val="en-US"/>
        </w:rPr>
        <w:t>the  ruminants</w:t>
      </w:r>
      <w:proofErr w:type="gramEnd"/>
      <w:r w:rsidRPr="00720A40">
        <w:rPr>
          <w:rFonts w:ascii="Times New Roman" w:hAnsi="Times New Roman"/>
          <w:lang w:val="en-US"/>
        </w:rPr>
        <w:t xml:space="preserve"> </w:t>
      </w:r>
      <w:r w:rsidRPr="00720A40">
        <w:rPr>
          <w:rStyle w:val="Nessuno"/>
          <w:rFonts w:ascii="Times New Roman" w:hAnsi="Times New Roman"/>
          <w:lang w:val="en-US"/>
        </w:rPr>
        <w:t>in the Mediterranean  really do have only 4 legs …..  (Times new roman 11)</w:t>
      </w:r>
    </w:p>
    <w:p w:rsidR="00CA5E57" w:rsidRPr="00720A40" w:rsidRDefault="00CA5E57" w:rsidP="00CA5E57">
      <w:pPr>
        <w:spacing w:line="240" w:lineRule="auto"/>
        <w:jc w:val="both"/>
        <w:rPr>
          <w:rStyle w:val="Nessuno"/>
          <w:rFonts w:ascii="Times New Roman" w:hAnsi="Times New Roman"/>
          <w:b/>
          <w:lang w:val="en-US"/>
        </w:rPr>
      </w:pPr>
      <w:r w:rsidRPr="00720A40">
        <w:rPr>
          <w:rStyle w:val="Nessuno"/>
          <w:rFonts w:ascii="Times New Roman" w:hAnsi="Times New Roman"/>
          <w:b/>
          <w:lang w:val="en-US"/>
        </w:rPr>
        <w:t xml:space="preserve">Materials and methods (Times new roman 11, bold) </w:t>
      </w:r>
    </w:p>
    <w:p w:rsidR="00CA5E57" w:rsidRPr="00720A40" w:rsidRDefault="00CA5E57" w:rsidP="00CA5E57">
      <w:pPr>
        <w:spacing w:line="240" w:lineRule="auto"/>
        <w:jc w:val="both"/>
        <w:rPr>
          <w:rFonts w:ascii="Times New Roman" w:hAnsi="Times New Roman"/>
          <w:lang w:val="en-US"/>
        </w:rPr>
      </w:pPr>
      <w:r w:rsidRPr="00720A40">
        <w:rPr>
          <w:rFonts w:ascii="Times New Roman" w:hAnsi="Times New Roman"/>
          <w:lang w:val="en-US"/>
        </w:rPr>
        <w:t xml:space="preserve">We checked 1000 cows and 1000 small ruminants located in 10 </w:t>
      </w:r>
      <w:proofErr w:type="spellStart"/>
      <w:r w:rsidRPr="00720A40">
        <w:rPr>
          <w:rFonts w:ascii="Times New Roman" w:hAnsi="Times New Roman"/>
          <w:lang w:val="en-US"/>
        </w:rPr>
        <w:t>farmes</w:t>
      </w:r>
      <w:proofErr w:type="spellEnd"/>
      <w:r w:rsidRPr="00720A40">
        <w:rPr>
          <w:rFonts w:ascii="Times New Roman" w:hAnsi="Times New Roman"/>
          <w:lang w:val="en-US"/>
        </w:rPr>
        <w:t xml:space="preserve"> of the </w:t>
      </w:r>
      <w:proofErr w:type="spellStart"/>
      <w:r w:rsidRPr="00720A40">
        <w:rPr>
          <w:rFonts w:ascii="Times New Roman" w:hAnsi="Times New Roman"/>
          <w:lang w:val="en-US"/>
        </w:rPr>
        <w:t>meditteranean</w:t>
      </w:r>
      <w:proofErr w:type="spellEnd"/>
      <w:r w:rsidRPr="00720A40">
        <w:rPr>
          <w:rFonts w:ascii="Times New Roman" w:hAnsi="Times New Roman"/>
          <w:lang w:val="en-US"/>
        </w:rPr>
        <w:t xml:space="preserve"> areas…………….. (</w:t>
      </w:r>
      <w:r w:rsidRPr="00720A40">
        <w:rPr>
          <w:rStyle w:val="Nessuno"/>
          <w:rFonts w:ascii="Times New Roman" w:hAnsi="Times New Roman"/>
          <w:lang w:val="en-US"/>
        </w:rPr>
        <w:t>Times new roman 11)</w:t>
      </w:r>
    </w:p>
    <w:p w:rsidR="00CA5E57" w:rsidRPr="00720A40" w:rsidRDefault="00CA5E57" w:rsidP="00CA5E57">
      <w:pPr>
        <w:spacing w:line="240" w:lineRule="auto"/>
        <w:jc w:val="both"/>
        <w:rPr>
          <w:rStyle w:val="Nessuno"/>
          <w:rFonts w:ascii="Times New Roman" w:hAnsi="Times New Roman"/>
          <w:b/>
          <w:lang w:val="en-US"/>
        </w:rPr>
      </w:pPr>
      <w:r w:rsidRPr="00720A40">
        <w:rPr>
          <w:rStyle w:val="Nessuno"/>
          <w:rFonts w:ascii="Times New Roman" w:hAnsi="Times New Roman"/>
          <w:b/>
          <w:lang w:val="en-US"/>
        </w:rPr>
        <w:t xml:space="preserve">Results (Times new roman 11, bold) </w:t>
      </w:r>
    </w:p>
    <w:p w:rsidR="00CA5E57" w:rsidRPr="00720A40" w:rsidRDefault="00CA5E57" w:rsidP="00CA5E57">
      <w:pPr>
        <w:spacing w:line="240" w:lineRule="auto"/>
        <w:jc w:val="both"/>
        <w:rPr>
          <w:rFonts w:ascii="Times New Roman" w:hAnsi="Times New Roman"/>
          <w:lang w:val="en-US"/>
        </w:rPr>
      </w:pPr>
      <w:r w:rsidRPr="00720A40">
        <w:rPr>
          <w:rFonts w:ascii="Times New Roman" w:hAnsi="Times New Roman"/>
          <w:lang w:val="en-US"/>
        </w:rPr>
        <w:t xml:space="preserve">In 500 cows and 500 goats of the Mediterranean </w:t>
      </w:r>
      <w:proofErr w:type="gramStart"/>
      <w:r w:rsidRPr="00720A40">
        <w:rPr>
          <w:rFonts w:ascii="Times New Roman" w:hAnsi="Times New Roman"/>
          <w:lang w:val="en-US"/>
        </w:rPr>
        <w:t>areas</w:t>
      </w:r>
      <w:proofErr w:type="gramEnd"/>
      <w:r w:rsidRPr="00720A40">
        <w:rPr>
          <w:rFonts w:ascii="Times New Roman" w:hAnsi="Times New Roman"/>
          <w:lang w:val="en-US"/>
        </w:rPr>
        <w:t xml:space="preserve"> the number of the legs was four, but also the other animals had the same number of legs …………….. (</w:t>
      </w:r>
      <w:r w:rsidRPr="00720A40">
        <w:rPr>
          <w:rStyle w:val="Nessuno"/>
          <w:rFonts w:ascii="Times New Roman" w:hAnsi="Times New Roman"/>
          <w:lang w:val="en-US"/>
        </w:rPr>
        <w:t>Times new roman 11)</w:t>
      </w:r>
    </w:p>
    <w:p w:rsidR="00CA5E57" w:rsidRPr="00720A40" w:rsidRDefault="00CA5E57" w:rsidP="00CA5E57">
      <w:pPr>
        <w:spacing w:line="240" w:lineRule="auto"/>
        <w:jc w:val="both"/>
        <w:rPr>
          <w:rStyle w:val="Nessuno"/>
          <w:rFonts w:ascii="Times New Roman" w:hAnsi="Times New Roman"/>
          <w:b/>
          <w:lang w:val="en-US"/>
        </w:rPr>
      </w:pPr>
      <w:r w:rsidRPr="00720A40">
        <w:rPr>
          <w:rStyle w:val="Nessuno"/>
          <w:rFonts w:ascii="Times New Roman" w:hAnsi="Times New Roman"/>
          <w:b/>
          <w:lang w:val="en-US"/>
        </w:rPr>
        <w:t xml:space="preserve">Conclusion (Times new roman 11, bold) </w:t>
      </w:r>
    </w:p>
    <w:p w:rsidR="00CA5E57" w:rsidRPr="00720A40" w:rsidRDefault="00CA5E57" w:rsidP="00CA5E57">
      <w:pPr>
        <w:spacing w:line="240" w:lineRule="auto"/>
        <w:jc w:val="both"/>
        <w:rPr>
          <w:rFonts w:ascii="Times New Roman" w:hAnsi="Times New Roman"/>
          <w:lang w:val="en-US"/>
        </w:rPr>
      </w:pPr>
      <w:r w:rsidRPr="00720A40">
        <w:rPr>
          <w:rFonts w:ascii="Times New Roman" w:hAnsi="Times New Roman"/>
          <w:lang w:val="en-US"/>
        </w:rPr>
        <w:t xml:space="preserve">All the ruminants in the Mediterranean have four legs, two in front and two backs. It </w:t>
      </w:r>
      <w:proofErr w:type="gramStart"/>
      <w:r w:rsidRPr="00720A40">
        <w:rPr>
          <w:rFonts w:ascii="Times New Roman" w:hAnsi="Times New Roman"/>
          <w:lang w:val="en-US"/>
        </w:rPr>
        <w:t>is concluded</w:t>
      </w:r>
      <w:proofErr w:type="gramEnd"/>
      <w:r w:rsidRPr="00720A40">
        <w:rPr>
          <w:rFonts w:ascii="Times New Roman" w:hAnsi="Times New Roman"/>
          <w:lang w:val="en-US"/>
        </w:rPr>
        <w:t xml:space="preserve"> that no changes has occurred in the last centuries in respect to the number of legs. ……….. (</w:t>
      </w:r>
      <w:r w:rsidRPr="00720A40">
        <w:rPr>
          <w:rStyle w:val="Nessuno"/>
          <w:rFonts w:ascii="Times New Roman" w:hAnsi="Times New Roman"/>
          <w:lang w:val="en-US"/>
        </w:rPr>
        <w:t>Times new roman 11)</w:t>
      </w:r>
    </w:p>
    <w:p w:rsidR="00CA5E57" w:rsidRPr="00720A40" w:rsidRDefault="00CA5E57" w:rsidP="00CA5E57">
      <w:pPr>
        <w:spacing w:line="240" w:lineRule="auto"/>
        <w:ind w:firstLine="284"/>
        <w:jc w:val="both"/>
        <w:rPr>
          <w:rFonts w:ascii="Times New Roman" w:hAnsi="Times New Roman"/>
          <w:lang w:val="en-US"/>
        </w:rPr>
      </w:pPr>
    </w:p>
    <w:p w:rsidR="00CA5E57" w:rsidRPr="00720A40" w:rsidRDefault="00CA5E57" w:rsidP="00CA5E57">
      <w:pPr>
        <w:spacing w:line="240" w:lineRule="auto"/>
        <w:jc w:val="both"/>
        <w:rPr>
          <w:rFonts w:ascii="Times New Roman" w:hAnsi="Times New Roman"/>
          <w:b/>
          <w:sz w:val="20"/>
          <w:szCs w:val="24"/>
          <w:lang w:val="en-US"/>
        </w:rPr>
      </w:pPr>
      <w:r w:rsidRPr="00720A40">
        <w:rPr>
          <w:rFonts w:ascii="Times New Roman" w:hAnsi="Times New Roman"/>
          <w:b/>
          <w:sz w:val="20"/>
          <w:szCs w:val="24"/>
          <w:lang w:val="en-US"/>
        </w:rPr>
        <w:t>SCIENTIFIC AREA</w:t>
      </w:r>
    </w:p>
    <w:p w:rsidR="00CA5E57" w:rsidRPr="00720A40" w:rsidRDefault="00CA5E57" w:rsidP="00CA5E57">
      <w:pPr>
        <w:spacing w:line="240" w:lineRule="auto"/>
        <w:jc w:val="both"/>
        <w:rPr>
          <w:rFonts w:ascii="Times New Roman" w:hAnsi="Times New Roman"/>
          <w:b/>
          <w:sz w:val="20"/>
          <w:szCs w:val="24"/>
          <w:lang w:val="en-US"/>
        </w:rPr>
      </w:pPr>
      <w:r w:rsidRPr="00720A40">
        <w:rPr>
          <w:rFonts w:ascii="Times New Roman" w:hAnsi="Times New Roman"/>
          <w:b/>
          <w:sz w:val="20"/>
          <w:szCs w:val="24"/>
          <w:lang w:val="en-US"/>
        </w:rPr>
        <w:t xml:space="preserve">Please remove the scientific areas not related to your </w:t>
      </w:r>
      <w:proofErr w:type="spellStart"/>
      <w:r w:rsidRPr="00720A40">
        <w:rPr>
          <w:rFonts w:ascii="Times New Roman" w:hAnsi="Times New Roman"/>
          <w:b/>
          <w:sz w:val="20"/>
          <w:szCs w:val="24"/>
          <w:lang w:val="en-US"/>
        </w:rPr>
        <w:t>abstracct</w:t>
      </w:r>
      <w:proofErr w:type="spellEnd"/>
    </w:p>
    <w:p w:rsidR="00CA5E57" w:rsidRPr="00720A40" w:rsidRDefault="00CA5E57" w:rsidP="00CA5E5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4"/>
        </w:rPr>
      </w:pPr>
      <w:r w:rsidRPr="00720A40">
        <w:rPr>
          <w:rFonts w:ascii="Times New Roman" w:hAnsi="Times New Roman"/>
          <w:sz w:val="20"/>
          <w:szCs w:val="24"/>
        </w:rPr>
        <w:t>Internal medicine</w:t>
      </w:r>
    </w:p>
    <w:p w:rsidR="00CA5E57" w:rsidRPr="00720A40" w:rsidRDefault="00CA5E57" w:rsidP="00CA5E5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4"/>
        </w:rPr>
      </w:pPr>
      <w:r w:rsidRPr="00720A40">
        <w:rPr>
          <w:rFonts w:ascii="Times New Roman" w:hAnsi="Times New Roman"/>
          <w:sz w:val="20"/>
          <w:szCs w:val="24"/>
        </w:rPr>
        <w:t>Surgery</w:t>
      </w:r>
    </w:p>
    <w:p w:rsidR="00CA5E57" w:rsidRPr="00720A40" w:rsidRDefault="00CA5E57" w:rsidP="00CA5E5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4"/>
        </w:rPr>
      </w:pPr>
      <w:r w:rsidRPr="00720A40">
        <w:rPr>
          <w:rFonts w:ascii="Times New Roman" w:hAnsi="Times New Roman"/>
          <w:sz w:val="20"/>
          <w:szCs w:val="24"/>
        </w:rPr>
        <w:t>Reproduction and obstetrics</w:t>
      </w:r>
    </w:p>
    <w:p w:rsidR="00CA5E57" w:rsidRPr="00720A40" w:rsidRDefault="00CA5E57" w:rsidP="00CA5E5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4"/>
        </w:rPr>
      </w:pPr>
      <w:r w:rsidRPr="00720A40">
        <w:rPr>
          <w:rFonts w:ascii="Times New Roman" w:hAnsi="Times New Roman"/>
          <w:sz w:val="20"/>
          <w:szCs w:val="24"/>
        </w:rPr>
        <w:t>Pathology</w:t>
      </w:r>
    </w:p>
    <w:p w:rsidR="00CA5E57" w:rsidRPr="00720A40" w:rsidRDefault="00CA5E57" w:rsidP="00CA5E5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4"/>
        </w:rPr>
      </w:pPr>
      <w:r w:rsidRPr="00720A40">
        <w:rPr>
          <w:rFonts w:ascii="Times New Roman" w:hAnsi="Times New Roman"/>
          <w:sz w:val="20"/>
          <w:szCs w:val="24"/>
        </w:rPr>
        <w:t>Parassitology</w:t>
      </w:r>
    </w:p>
    <w:p w:rsidR="00CA5E57" w:rsidRPr="00720A40" w:rsidRDefault="00CA5E57" w:rsidP="00CA5E5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4"/>
        </w:rPr>
      </w:pPr>
      <w:r w:rsidRPr="00720A40">
        <w:rPr>
          <w:rFonts w:ascii="Times New Roman" w:hAnsi="Times New Roman"/>
          <w:sz w:val="20"/>
          <w:szCs w:val="24"/>
        </w:rPr>
        <w:t>Infectious diseases</w:t>
      </w:r>
    </w:p>
    <w:p w:rsidR="00CA5E57" w:rsidRPr="00720A40" w:rsidRDefault="00CA5E57" w:rsidP="00CA5E5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4"/>
        </w:rPr>
      </w:pPr>
      <w:r w:rsidRPr="00720A40">
        <w:rPr>
          <w:rFonts w:ascii="Times New Roman" w:hAnsi="Times New Roman"/>
          <w:sz w:val="20"/>
          <w:szCs w:val="24"/>
        </w:rPr>
        <w:t>Animal production and genetics</w:t>
      </w:r>
    </w:p>
    <w:p w:rsidR="00CA5E57" w:rsidRPr="00720A40" w:rsidRDefault="00CA5E57" w:rsidP="00CA5E5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4"/>
        </w:rPr>
      </w:pPr>
      <w:r w:rsidRPr="00720A40">
        <w:rPr>
          <w:rFonts w:ascii="Times New Roman" w:hAnsi="Times New Roman"/>
          <w:sz w:val="20"/>
          <w:szCs w:val="24"/>
        </w:rPr>
        <w:t>Anatomy and physiology</w:t>
      </w:r>
    </w:p>
    <w:p w:rsidR="00D0234F" w:rsidRDefault="00D0234F"/>
    <w:sectPr w:rsidR="00D0234F" w:rsidSect="00CA5E5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3618"/>
    <w:multiLevelType w:val="hybridMultilevel"/>
    <w:tmpl w:val="D7F43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57"/>
    <w:rsid w:val="00CA5E57"/>
    <w:rsid w:val="00D0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51BF5-426B-4F86-970B-9AF096F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5E57"/>
    <w:pPr>
      <w:spacing w:after="200" w:line="276" w:lineRule="auto"/>
    </w:pPr>
    <w:rPr>
      <w:rFonts w:ascii="Calibri" w:eastAsia="Calibri" w:hAnsi="Calibri" w:cs="Times New Roman"/>
      <w:lang w:val="sl-S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CA5E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Nessuno">
    <w:name w:val="Nessuno"/>
    <w:rsid w:val="00CA5E57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DIMEVET - UNIBO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Arcangelo Gentile</dc:creator>
  <cp:keywords/>
  <dc:description/>
  <cp:lastModifiedBy>Arcangelo Gentile</cp:lastModifiedBy>
  <cp:revision>1</cp:revision>
  <dcterms:created xsi:type="dcterms:W3CDTF">2025-02-26T06:34:00Z</dcterms:created>
  <dcterms:modified xsi:type="dcterms:W3CDTF">2025-02-26T06:35:00Z</dcterms:modified>
</cp:coreProperties>
</file>